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77" w:rsidRPr="0014038D" w:rsidRDefault="00566377" w:rsidP="0014038D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Аналитическая справка по результатам  оценочных процедур  (ВПР), проводимых в  МОБУСОШ № 25</w:t>
      </w:r>
      <w:r w:rsidR="0014038D"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2023году.</w:t>
      </w:r>
    </w:p>
    <w:p w:rsidR="00566377" w:rsidRPr="0014038D" w:rsidRDefault="00566377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 ВПР 4 класс (</w:t>
      </w:r>
      <w:proofErr w:type="gramStart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tbl>
      <w:tblPr>
        <w:tblStyle w:val="a3"/>
        <w:tblW w:w="10314" w:type="dxa"/>
        <w:tblInd w:w="-889" w:type="dxa"/>
        <w:tblLook w:val="04A0" w:firstRow="1" w:lastRow="0" w:firstColumn="1" w:lastColumn="0" w:noHBand="0" w:noVBand="1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14038D" w:rsidRPr="0014038D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14038D" w:rsidRPr="0014038D" w:rsidTr="00C92D7A">
        <w:trPr>
          <w:trHeight w:val="144"/>
        </w:trPr>
        <w:tc>
          <w:tcPr>
            <w:tcW w:w="2349" w:type="dxa"/>
            <w:vMerge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921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7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697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921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C92D7A" w:rsidRPr="0014038D" w:rsidRDefault="000F270E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76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99,3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80</w:t>
            </w:r>
          </w:p>
        </w:tc>
      </w:tr>
    </w:tbl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Выводы: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Учащиеся  4-х классов показали  положительный результат. 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Доля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справившихся учащихся с работой  по русскому языку, математике, окружающему миру соответствует в целом результатам  ДГО, Приморского края и РФ.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3. Качество знаний по  русскому языку выше, чем в ДГО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крае,  РФ.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4. Качество знаний по окружающему миру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выше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чем в ДГО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крае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5. Качество знаний по  математике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ниже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чем в ДГО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крае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РФ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566377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6. Относительно  результатов  осени 2022г. результаты лучше по  всем показателям.</w:t>
      </w:r>
    </w:p>
    <w:p w:rsid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ab/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 ВПР 5 класс (</w:t>
      </w:r>
      <w:proofErr w:type="gramStart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tbl>
      <w:tblPr>
        <w:tblStyle w:val="a3"/>
        <w:tblW w:w="10314" w:type="dxa"/>
        <w:tblInd w:w="-889" w:type="dxa"/>
        <w:tblLook w:val="04A0" w:firstRow="1" w:lastRow="0" w:firstColumn="1" w:lastColumn="0" w:noHBand="0" w:noVBand="1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14038D" w:rsidRPr="0014038D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14038D" w:rsidRPr="0014038D" w:rsidTr="00C92D7A">
        <w:trPr>
          <w:trHeight w:val="144"/>
        </w:trPr>
        <w:tc>
          <w:tcPr>
            <w:tcW w:w="2349" w:type="dxa"/>
            <w:vMerge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921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49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Биология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57</w:t>
            </w:r>
          </w:p>
        </w:tc>
      </w:tr>
    </w:tbl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lastRenderedPageBreak/>
        <w:t xml:space="preserve">Выводы: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  Учащиеся 5-х классов показали положительный результат по всем предметам ВПР.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  В целом доля учащихся справившихся с  работой  соответствует  уровню  результатов  ДГО,  кра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е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РФ.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 Качество выполнения работ по биологии, истории учащимися  на хорошем уровне.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4. Качество знаний по  русскому языку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математике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ниже, чем в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ДГО,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крае и РФ.</w:t>
      </w:r>
    </w:p>
    <w:p w:rsidR="00566377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 По сравнению  с результатами  осени 2022г. результат улучшился по биологии и истории, а по математике и русскому языку качество снизилось.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ВПР  6 класс (</w:t>
      </w:r>
      <w:proofErr w:type="gramStart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tbl>
      <w:tblPr>
        <w:tblStyle w:val="a3"/>
        <w:tblW w:w="10314" w:type="dxa"/>
        <w:tblInd w:w="-889" w:type="dxa"/>
        <w:tblLook w:val="04A0" w:firstRow="1" w:lastRow="0" w:firstColumn="1" w:lastColumn="0" w:noHBand="0" w:noVBand="1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14038D" w:rsidRPr="0014038D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14038D" w:rsidRPr="0014038D" w:rsidTr="00C92D7A">
        <w:trPr>
          <w:trHeight w:val="144"/>
        </w:trPr>
        <w:tc>
          <w:tcPr>
            <w:tcW w:w="2349" w:type="dxa"/>
            <w:vMerge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921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46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58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54</w:t>
            </w:r>
          </w:p>
        </w:tc>
      </w:tr>
    </w:tbl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Выводы: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Учащиеся 6-х классов показали положительный результат по всем предметам ВПР.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 В целом доля учащихся справившихся с  работой 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несколько ниже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результатов  ДГО,  края, РФ.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Качество выполнения работы учащимися по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русскому языку, истории, географии, обществознанию ниже</w:t>
      </w:r>
      <w:proofErr w:type="gramStart"/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,</w:t>
      </w:r>
      <w:proofErr w:type="gramEnd"/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чем в ДГО, крае, РФ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4.  Качество  выполнения работ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 по  математике выше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чем в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ДГО и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крае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566377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 По сравнению с результатами осени 2022г. результат ниже почти по  всем показателям и по всем предметам.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</w:p>
    <w:p w:rsidR="00C92D7A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</w:pPr>
    </w:p>
    <w:p w:rsidR="0014038D" w:rsidRPr="0014038D" w:rsidRDefault="0014038D" w:rsidP="0014038D"/>
    <w:p w:rsidR="00C92D7A" w:rsidRPr="0014038D" w:rsidRDefault="00C92D7A" w:rsidP="00E631A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Результаты  ВПР 7 класс (</w:t>
      </w:r>
      <w:proofErr w:type="gramStart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tbl>
      <w:tblPr>
        <w:tblStyle w:val="a3"/>
        <w:tblW w:w="10314" w:type="dxa"/>
        <w:tblInd w:w="-889" w:type="dxa"/>
        <w:tblLook w:val="04A0" w:firstRow="1" w:lastRow="0" w:firstColumn="1" w:lastColumn="0" w:noHBand="0" w:noVBand="1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14038D" w:rsidRPr="0014038D" w:rsidTr="00C92D7A">
        <w:trPr>
          <w:trHeight w:val="314"/>
        </w:trPr>
        <w:tc>
          <w:tcPr>
            <w:tcW w:w="2349" w:type="dxa"/>
            <w:vMerge w:val="restart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14038D" w:rsidRPr="0014038D" w:rsidTr="00C92D7A">
        <w:trPr>
          <w:trHeight w:val="144"/>
        </w:trPr>
        <w:tc>
          <w:tcPr>
            <w:tcW w:w="2349" w:type="dxa"/>
            <w:vMerge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921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47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Английский язык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84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40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58</w:t>
            </w:r>
          </w:p>
        </w:tc>
      </w:tr>
    </w:tbl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Выводы: </w:t>
      </w:r>
    </w:p>
    <w:p w:rsidR="00566377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Учащиеся 7-х классов показали положительный результат по всем предметам ВПР.  </w:t>
      </w:r>
    </w:p>
    <w:p w:rsidR="00C92D7A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целом доля учащихся справившихся с  работой  соответствует  уровню  результатов  ДГО,  края, РФ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кроме географии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:rsidR="00C92D7A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 Качество выполнения работы учащимися по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математике и 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обществознанию  на хорошем уровне. </w:t>
      </w:r>
    </w:p>
    <w:p w:rsidR="00C92D7A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4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 Качество  выполнения работ по русскому языку, 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истории, физике, географии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несколько  ниже, чем в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ДГО, 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крае  и РФ.</w:t>
      </w:r>
    </w:p>
    <w:p w:rsidR="00C92D7A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5. По сравнению с результатами осени 2022г. результат   лучше  по  математике, английскому языку.</w:t>
      </w:r>
    </w:p>
    <w:p w:rsidR="00C92D7A" w:rsidRPr="0014038D" w:rsidRDefault="00C92D7A" w:rsidP="00E631A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 ВПР 8 класс (</w:t>
      </w:r>
      <w:proofErr w:type="gramStart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%).</w:t>
      </w:r>
    </w:p>
    <w:tbl>
      <w:tblPr>
        <w:tblStyle w:val="a3"/>
        <w:tblW w:w="10314" w:type="dxa"/>
        <w:tblInd w:w="-889" w:type="dxa"/>
        <w:tblLook w:val="04A0" w:firstRow="1" w:lastRow="0" w:firstColumn="1" w:lastColumn="0" w:noHBand="0" w:noVBand="1"/>
      </w:tblPr>
      <w:tblGrid>
        <w:gridCol w:w="2349"/>
        <w:gridCol w:w="697"/>
        <w:gridCol w:w="1226"/>
        <w:gridCol w:w="697"/>
        <w:gridCol w:w="1226"/>
        <w:gridCol w:w="697"/>
        <w:gridCol w:w="1226"/>
        <w:gridCol w:w="921"/>
        <w:gridCol w:w="1275"/>
      </w:tblGrid>
      <w:tr w:rsidR="0014038D" w:rsidRPr="0014038D" w:rsidTr="00C92D7A">
        <w:trPr>
          <w:trHeight w:val="314"/>
        </w:trPr>
        <w:tc>
          <w:tcPr>
            <w:tcW w:w="2349" w:type="dxa"/>
            <w:vMerge w:val="restart"/>
          </w:tcPr>
          <w:bookmarkEnd w:id="0"/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МОБУСОШ №25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ДГО</w:t>
            </w:r>
          </w:p>
        </w:tc>
        <w:tc>
          <w:tcPr>
            <w:tcW w:w="1923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Прим. край</w:t>
            </w:r>
          </w:p>
        </w:tc>
        <w:tc>
          <w:tcPr>
            <w:tcW w:w="2196" w:type="dxa"/>
            <w:gridSpan w:val="2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РФ</w:t>
            </w:r>
          </w:p>
        </w:tc>
      </w:tr>
      <w:tr w:rsidR="0014038D" w:rsidRPr="0014038D" w:rsidTr="00C92D7A">
        <w:trPr>
          <w:trHeight w:val="144"/>
        </w:trPr>
        <w:tc>
          <w:tcPr>
            <w:tcW w:w="2349" w:type="dxa"/>
            <w:vMerge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697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26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  <w:tc>
          <w:tcPr>
            <w:tcW w:w="921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proofErr w:type="spellStart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Усп</w:t>
            </w:r>
            <w:proofErr w:type="spellEnd"/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Качество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48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55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lastRenderedPageBreak/>
              <w:t>Химия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58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Физика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921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C92D7A" w:rsidRPr="0014038D" w:rsidRDefault="00C92D7A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97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921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1275" w:type="dxa"/>
          </w:tcPr>
          <w:p w:rsidR="00C92D7A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54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География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83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921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42</w:t>
            </w:r>
          </w:p>
        </w:tc>
      </w:tr>
      <w:tr w:rsidR="0014038D" w:rsidRPr="0014038D" w:rsidTr="00C92D7A">
        <w:trPr>
          <w:trHeight w:val="314"/>
        </w:trPr>
        <w:tc>
          <w:tcPr>
            <w:tcW w:w="2349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Обществознание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97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226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921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1275" w:type="dxa"/>
          </w:tcPr>
          <w:p w:rsidR="00566377" w:rsidRPr="0014038D" w:rsidRDefault="00566377" w:rsidP="00E631A6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14038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44</w:t>
            </w:r>
          </w:p>
        </w:tc>
      </w:tr>
    </w:tbl>
    <w:p w:rsidR="00C92D7A" w:rsidRPr="0014038D" w:rsidRDefault="0014038D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r w:rsidR="00C92D7A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ыводы: 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1. Учащиеся 8-х классов показали положительный результат по всем предметам ВПР.  В целом доля учащихся справившихся с  работой  соответствует  уровню  результатов  ДГО,  края, РФ. 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2. Качество выполнения работы учащимися по 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физике, истории, географии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на низком уровне. 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 Качество  выполнения работ по русскому языку, математике, </w:t>
      </w:r>
      <w:r w:rsidR="00566377"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химии</w:t>
      </w: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ниже, чем в  ДГО, крае,  РФ.</w:t>
      </w:r>
    </w:p>
    <w:p w:rsidR="00C92D7A" w:rsidRPr="0014038D" w:rsidRDefault="00566377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4. </w:t>
      </w:r>
      <w:proofErr w:type="gramStart"/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сравнению   с результатами  осени 2022г. только  улучшилась успеваемость по химии 9по физике, обществознанию, географии ВПР осенью не было). </w:t>
      </w:r>
      <w:proofErr w:type="gramEnd"/>
    </w:p>
    <w:p w:rsidR="00C92D7A" w:rsidRPr="0014038D" w:rsidRDefault="0014038D" w:rsidP="00E631A6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C92D7A" w:rsidRPr="0014038D">
        <w:rPr>
          <w:rFonts w:ascii="Times New Roman" w:hAnsi="Times New Roman" w:cs="Times New Roman"/>
          <w:color w:val="000000" w:themeColor="text1"/>
          <w:sz w:val="24"/>
          <w:szCs w:val="24"/>
        </w:rPr>
        <w:t>бщие рекомендации по повышению уровня  выполнения ВПР.</w:t>
      </w:r>
    </w:p>
    <w:p w:rsidR="00C92D7A" w:rsidRPr="0014038D" w:rsidRDefault="00C92D7A" w:rsidP="0014038D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1.  Рассмотреть и провести детальный анализ количественных и качественных результатов ВПР на заседаниях ШМО, педсовете.</w:t>
      </w:r>
    </w:p>
    <w:p w:rsidR="00C92D7A" w:rsidRPr="0014038D" w:rsidRDefault="00C92D7A" w:rsidP="0014038D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2.      Учителям  </w:t>
      </w:r>
      <w:proofErr w:type="gramStart"/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-п</w:t>
      </w:r>
      <w:proofErr w:type="gramEnd"/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редметникам использовать результаты анализа ВПР для корректировки рабочих программ, совершенствования методики преподавания предмета и составления индивидуальных образовательных маршрутов учащихся  по  ликвидации предметных  и </w:t>
      </w:r>
      <w:proofErr w:type="spellStart"/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 дефицитов.</w:t>
      </w:r>
    </w:p>
    <w:p w:rsidR="00C92D7A" w:rsidRPr="0014038D" w:rsidRDefault="00C92D7A" w:rsidP="0014038D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3.           МО учителей начальной школы, учителям-предметникам разработать план мероприятий по повышению качества выполнения ВПР в 4-8 классах в 2023</w:t>
      </w:r>
      <w:r w:rsidR="00566377"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-2024 учебном году с учетом выявленных дефицитов</w:t>
      </w:r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.</w:t>
      </w:r>
    </w:p>
    <w:p w:rsidR="00C92D7A" w:rsidRPr="0014038D" w:rsidRDefault="00C92D7A" w:rsidP="0014038D">
      <w:pPr>
        <w:pStyle w:val="1"/>
        <w:spacing w:before="0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</w:pPr>
      <w:r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> </w:t>
      </w:r>
      <w:r w:rsidR="00566377" w:rsidRPr="0014038D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  <w:lang w:eastAsia="ru-RU"/>
        </w:rPr>
        <w:t xml:space="preserve">    4. Учителям усилить работы по повышению качества написания работ учащимися.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1403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                                                                    Зам. директора по  УР    Пономарева Е.Л.</w:t>
      </w:r>
    </w:p>
    <w:p w:rsidR="00C92D7A" w:rsidRPr="0014038D" w:rsidRDefault="00C92D7A" w:rsidP="0014038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C92D7A" w:rsidRPr="0014038D" w:rsidRDefault="00C92D7A" w:rsidP="00E631A6">
      <w:pPr>
        <w:pStyle w:val="1"/>
        <w:rPr>
          <w:b w:val="0"/>
          <w:color w:val="000000" w:themeColor="text1"/>
        </w:rPr>
      </w:pPr>
    </w:p>
    <w:p w:rsidR="00C92D7A" w:rsidRPr="0014038D" w:rsidRDefault="00C92D7A" w:rsidP="00E631A6">
      <w:pPr>
        <w:pStyle w:val="1"/>
        <w:rPr>
          <w:b w:val="0"/>
          <w:color w:val="000000" w:themeColor="text1"/>
        </w:rPr>
      </w:pPr>
    </w:p>
    <w:p w:rsidR="00C92D7A" w:rsidRPr="00566377" w:rsidRDefault="00C92D7A" w:rsidP="00E631A6">
      <w:pPr>
        <w:pStyle w:val="1"/>
      </w:pPr>
    </w:p>
    <w:p w:rsidR="00C92D7A" w:rsidRPr="00566377" w:rsidRDefault="00C92D7A" w:rsidP="00E631A6">
      <w:pPr>
        <w:pStyle w:val="1"/>
      </w:pPr>
    </w:p>
    <w:p w:rsidR="00C92D7A" w:rsidRPr="00566377" w:rsidRDefault="00C92D7A" w:rsidP="00E631A6">
      <w:pPr>
        <w:pStyle w:val="1"/>
      </w:pPr>
    </w:p>
    <w:p w:rsidR="00C92D7A" w:rsidRPr="00566377" w:rsidRDefault="00C92D7A" w:rsidP="00E631A6">
      <w:pPr>
        <w:pStyle w:val="1"/>
      </w:pPr>
    </w:p>
    <w:p w:rsidR="00C92D7A" w:rsidRPr="00566377" w:rsidRDefault="00C92D7A" w:rsidP="00E631A6">
      <w:pPr>
        <w:pStyle w:val="1"/>
      </w:pPr>
    </w:p>
    <w:p w:rsidR="00C92D7A" w:rsidRPr="008E4E9B" w:rsidRDefault="00C92D7A" w:rsidP="00E631A6">
      <w:pPr>
        <w:pStyle w:val="1"/>
      </w:pPr>
    </w:p>
    <w:p w:rsidR="00C92D7A" w:rsidRPr="008E4E9B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/>
    <w:p w:rsidR="00C92D7A" w:rsidRPr="00C92D7A" w:rsidRDefault="00C92D7A" w:rsidP="00C92D7A">
      <w:pPr>
        <w:rPr>
          <w:rFonts w:ascii="Times New Roman" w:hAnsi="Times New Roman" w:cs="Times New Roman"/>
          <w:b/>
          <w:sz w:val="36"/>
          <w:szCs w:val="36"/>
        </w:rPr>
      </w:pPr>
    </w:p>
    <w:p w:rsidR="00234087" w:rsidRPr="00C92D7A" w:rsidRDefault="00234087" w:rsidP="00C92D7A">
      <w:pPr>
        <w:rPr>
          <w:rFonts w:ascii="Times New Roman" w:hAnsi="Times New Roman" w:cs="Times New Roman"/>
          <w:sz w:val="36"/>
          <w:szCs w:val="36"/>
        </w:rPr>
      </w:pPr>
    </w:p>
    <w:sectPr w:rsidR="00234087" w:rsidRPr="00C92D7A" w:rsidSect="008E4E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D7A"/>
    <w:rsid w:val="000F270E"/>
    <w:rsid w:val="0014038D"/>
    <w:rsid w:val="00234087"/>
    <w:rsid w:val="00487D16"/>
    <w:rsid w:val="00566377"/>
    <w:rsid w:val="008E4E9B"/>
    <w:rsid w:val="00C92D7A"/>
    <w:rsid w:val="00E6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631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37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631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2023-06-14T03:37:00Z</cp:lastPrinted>
  <dcterms:created xsi:type="dcterms:W3CDTF">2023-01-19T01:07:00Z</dcterms:created>
  <dcterms:modified xsi:type="dcterms:W3CDTF">2024-04-23T00:18:00Z</dcterms:modified>
</cp:coreProperties>
</file>